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CF7977" w14:textId="77777777" w:rsidR="00595718" w:rsidRDefault="00595718" w:rsidP="00C3199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595718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OPŁATY WNOSZONE JEDNORAZOWO PRZY NABYCIU PRAWA DO DZIAŁKI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</w:t>
      </w:r>
    </w:p>
    <w:p w14:paraId="6C1079B0" w14:textId="77777777" w:rsidR="00595718" w:rsidRPr="00595718" w:rsidRDefault="00595718" w:rsidP="00C31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571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595718">
        <w:rPr>
          <w:rFonts w:ascii="Times New Roman" w:eastAsia="Times New Roman" w:hAnsi="Times New Roman" w:cs="Times New Roman"/>
          <w:sz w:val="24"/>
          <w:szCs w:val="24"/>
          <w:highlight w:val="lightGray"/>
          <w:lang w:eastAsia="pl-PL"/>
        </w:rPr>
        <w:t>1.</w:t>
      </w:r>
      <w:r w:rsidRPr="00595718">
        <w:rPr>
          <w:rFonts w:ascii="Times New Roman" w:eastAsia="Times New Roman" w:hAnsi="Times New Roman" w:cs="Times New Roman"/>
          <w:b/>
          <w:bCs/>
          <w:sz w:val="24"/>
          <w:szCs w:val="24"/>
          <w:highlight w:val="lightGray"/>
          <w:lang w:eastAsia="pl-PL"/>
        </w:rPr>
        <w:t xml:space="preserve"> Opłata wynikająca § 147 ust 1 pkt 1 Statutu PZD</w:t>
      </w:r>
      <w:r w:rsidRPr="005957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14:paraId="4F194734" w14:textId="77777777" w:rsidR="00595718" w:rsidRPr="00595718" w:rsidRDefault="00595718" w:rsidP="00595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57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Jest to udział finansowy działkowca w wartości infrastruktury ogrodowej ROD. </w:t>
      </w:r>
    </w:p>
    <w:p w14:paraId="03C956EB" w14:textId="1DB58321" w:rsidR="007B66B5" w:rsidRDefault="0FF72431" w:rsidP="0FF7243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FF7243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opłata wynosi 1.300,00 zł – od działki</w:t>
      </w:r>
    </w:p>
    <w:p w14:paraId="3F49EA59" w14:textId="77777777" w:rsidR="00595718" w:rsidRPr="00595718" w:rsidRDefault="00595718" w:rsidP="00C3199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 jest płatna na rachunek bankowy o nr </w:t>
      </w:r>
      <w:r w:rsidR="00C31998" w:rsidRPr="00C319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92 9375 1041 5506 5214 2000 0020</w:t>
      </w:r>
      <w:r w:rsidRPr="005957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Bank Spółdzielczy w Goleniowie.</w:t>
      </w:r>
    </w:p>
    <w:p w14:paraId="11B0297C" w14:textId="77777777" w:rsidR="00595718" w:rsidRPr="00595718" w:rsidRDefault="00595718" w:rsidP="00C319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5718">
        <w:rPr>
          <w:rFonts w:ascii="Times New Roman" w:eastAsia="Times New Roman" w:hAnsi="Times New Roman" w:cs="Times New Roman"/>
          <w:sz w:val="24"/>
          <w:szCs w:val="24"/>
          <w:lang w:eastAsia="pl-PL"/>
        </w:rPr>
        <w:t>Z opłaty tej zwolniony jest działkowiec, który nabył prawo do działki od osoby bliskiej lub w drodze zamiany praw do działek w tym samym ROD.</w:t>
      </w:r>
    </w:p>
    <w:p w14:paraId="2E3422A9" w14:textId="77777777" w:rsidR="00C31998" w:rsidRDefault="00C31998" w:rsidP="00C319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lightGray"/>
          <w:lang w:eastAsia="pl-PL"/>
        </w:rPr>
      </w:pPr>
    </w:p>
    <w:p w14:paraId="2122721B" w14:textId="77777777" w:rsidR="00595718" w:rsidRPr="00595718" w:rsidRDefault="00595718" w:rsidP="00C319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5718">
        <w:rPr>
          <w:rFonts w:ascii="Times New Roman" w:eastAsia="Times New Roman" w:hAnsi="Times New Roman" w:cs="Times New Roman"/>
          <w:sz w:val="24"/>
          <w:szCs w:val="24"/>
          <w:highlight w:val="lightGray"/>
          <w:lang w:eastAsia="pl-PL"/>
        </w:rPr>
        <w:t>2. O</w:t>
      </w:r>
      <w:r w:rsidRPr="00595718">
        <w:rPr>
          <w:rFonts w:ascii="Times New Roman" w:eastAsia="Times New Roman" w:hAnsi="Times New Roman" w:cs="Times New Roman"/>
          <w:b/>
          <w:bCs/>
          <w:sz w:val="24"/>
          <w:szCs w:val="24"/>
          <w:highlight w:val="lightGray"/>
          <w:lang w:eastAsia="pl-PL"/>
        </w:rPr>
        <w:t xml:space="preserve">płata ogrodowa podwyższona o kwotę określoną przez Okręgowy Zarząd PZD. </w:t>
      </w:r>
      <w:r w:rsidRPr="00595718">
        <w:rPr>
          <w:rFonts w:ascii="Times New Roman" w:eastAsia="Times New Roman" w:hAnsi="Times New Roman" w:cs="Times New Roman"/>
          <w:b/>
          <w:bCs/>
          <w:sz w:val="24"/>
          <w:szCs w:val="24"/>
          <w:highlight w:val="lightGray"/>
          <w:lang w:eastAsia="pl-PL"/>
        </w:rPr>
        <w:br/>
        <w:t>Wynika z § 147 ust 1 pkt 2 Statutu PZD</w:t>
      </w:r>
      <w:r w:rsidRPr="00595718">
        <w:rPr>
          <w:rFonts w:ascii="Times New Roman" w:eastAsia="Times New Roman" w:hAnsi="Times New Roman" w:cs="Times New Roman"/>
          <w:sz w:val="24"/>
          <w:szCs w:val="24"/>
          <w:highlight w:val="lightGray"/>
          <w:lang w:eastAsia="pl-PL"/>
        </w:rPr>
        <w:t xml:space="preserve"> (dawniej wpisowe)</w:t>
      </w:r>
      <w:r w:rsidRPr="005957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Przeznaczoną na Fundusz Oświatowy </w:t>
      </w:r>
    </w:p>
    <w:p w14:paraId="41803EF0" w14:textId="60792CF2" w:rsidR="00595718" w:rsidRDefault="00F85B04" w:rsidP="0059571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opłata wynosi - </w:t>
      </w:r>
      <w:r w:rsidR="00024396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5</w:t>
      </w:r>
      <w:r w:rsidR="00595718" w:rsidRPr="00595718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00 zł</w:t>
      </w:r>
      <w:r w:rsidR="00595718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– od działki</w:t>
      </w:r>
    </w:p>
    <w:p w14:paraId="6FFB61D0" w14:textId="77777777" w:rsidR="00C31998" w:rsidRPr="00595718" w:rsidRDefault="00C31998" w:rsidP="00C3199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 jest płatna na rachunek bankowy o nr </w:t>
      </w:r>
      <w:r w:rsidRPr="005957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56 9375 1041 5506 5214 3000 0010 Bank Spółdzielczy w Goleniowie.</w:t>
      </w:r>
    </w:p>
    <w:p w14:paraId="19E46698" w14:textId="77777777" w:rsidR="00C31998" w:rsidRDefault="00C31998" w:rsidP="00595718">
      <w:pPr>
        <w:pBdr>
          <w:bottom w:val="single" w:sz="6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0" w:name="_GoBack"/>
      <w:bookmarkEnd w:id="0"/>
    </w:p>
    <w:sectPr w:rsidR="00C31998" w:rsidSect="00C31998">
      <w:pgSz w:w="11906" w:h="16838"/>
      <w:pgMar w:top="851" w:right="1274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718"/>
    <w:rsid w:val="00024396"/>
    <w:rsid w:val="00027F0A"/>
    <w:rsid w:val="00076C5D"/>
    <w:rsid w:val="0034023B"/>
    <w:rsid w:val="00595718"/>
    <w:rsid w:val="00675F43"/>
    <w:rsid w:val="00760782"/>
    <w:rsid w:val="007B66B5"/>
    <w:rsid w:val="00800430"/>
    <w:rsid w:val="00B15D8A"/>
    <w:rsid w:val="00C31998"/>
    <w:rsid w:val="00F85B04"/>
    <w:rsid w:val="0FF72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73625"/>
  <w15:chartTrackingRefBased/>
  <w15:docId w15:val="{1121988D-B20C-43DD-A3F3-7E7043F88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31998"/>
  </w:style>
  <w:style w:type="paragraph" w:styleId="Nagwek2">
    <w:name w:val="heading 2"/>
    <w:basedOn w:val="Normalny"/>
    <w:link w:val="Nagwek2Znak"/>
    <w:uiPriority w:val="9"/>
    <w:qFormat/>
    <w:rsid w:val="005957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59571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5957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957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8357106">
      <w:bodyDiv w:val="1"/>
      <w:marLeft w:val="0"/>
      <w:marRight w:val="0"/>
      <w:marTop w:val="0"/>
      <w:marBottom w:val="0"/>
      <w:divBdr>
        <w:top w:val="single" w:sz="48" w:space="0" w:color="328900"/>
        <w:left w:val="none" w:sz="0" w:space="0" w:color="328900"/>
        <w:bottom w:val="none" w:sz="0" w:space="0" w:color="328900"/>
        <w:right w:val="none" w:sz="0" w:space="0" w:color="328900"/>
      </w:divBdr>
      <w:divsChild>
        <w:div w:id="42831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44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38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74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71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610268">
                              <w:marLeft w:val="0"/>
                              <w:marRight w:val="0"/>
                              <w:marTop w:val="15"/>
                              <w:marBottom w:val="75"/>
                              <w:divBdr>
                                <w:top w:val="single" w:sz="6" w:space="4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146365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3083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547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538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30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674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biuro@rodwyzyna.pl</cp:lastModifiedBy>
  <cp:revision>9</cp:revision>
  <dcterms:created xsi:type="dcterms:W3CDTF">2019-06-24T16:54:00Z</dcterms:created>
  <dcterms:modified xsi:type="dcterms:W3CDTF">2026-03-06T07:56:00Z</dcterms:modified>
</cp:coreProperties>
</file>